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E7" w:rsidRDefault="007208E7">
      <w:pPr>
        <w:rPr>
          <w:lang w:val="it-IT"/>
        </w:rPr>
      </w:pPr>
    </w:p>
    <w:p w:rsidR="007D3BDB" w:rsidRPr="007C27FF" w:rsidRDefault="007C27FF" w:rsidP="007C27FF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7C27FF">
        <w:rPr>
          <w:rFonts w:ascii="Arial" w:hAnsi="Arial" w:cs="Arial"/>
          <w:sz w:val="28"/>
          <w:szCs w:val="28"/>
          <w:lang w:val="it-IT"/>
        </w:rPr>
        <w:t>Comuni e Frazioni</w:t>
      </w:r>
      <w:r w:rsidR="00D61144">
        <w:rPr>
          <w:rFonts w:ascii="Arial" w:hAnsi="Arial" w:cs="Arial"/>
          <w:sz w:val="28"/>
          <w:szCs w:val="28"/>
          <w:lang w:val="it-IT"/>
        </w:rPr>
        <w:t>/Località</w:t>
      </w:r>
    </w:p>
    <w:p w:rsidR="007D3BDB" w:rsidRPr="007C27FF" w:rsidRDefault="007D3BDB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188"/>
        <w:gridCol w:w="3240"/>
        <w:gridCol w:w="1440"/>
        <w:gridCol w:w="2988"/>
      </w:tblGrid>
      <w:tr w:rsidR="00C25BD0" w:rsidRPr="007C27FF">
        <w:trPr>
          <w:trHeight w:val="548"/>
        </w:trPr>
        <w:tc>
          <w:tcPr>
            <w:tcW w:w="1188" w:type="dxa"/>
          </w:tcPr>
          <w:p w:rsidR="00C25BD0" w:rsidRPr="008C19E2" w:rsidRDefault="00C25BD0" w:rsidP="007C27FF">
            <w:pPr>
              <w:jc w:val="center"/>
              <w:rPr>
                <w:rFonts w:ascii="Arial" w:hAnsi="Arial" w:cs="Arial"/>
                <w:i/>
                <w:lang w:val="it-IT"/>
              </w:rPr>
            </w:pPr>
            <w:r w:rsidRPr="008C19E2">
              <w:rPr>
                <w:rFonts w:ascii="Arial" w:hAnsi="Arial" w:cs="Arial"/>
                <w:i/>
                <w:lang w:val="it-IT"/>
              </w:rPr>
              <w:t>Codice comune</w:t>
            </w:r>
          </w:p>
        </w:tc>
        <w:tc>
          <w:tcPr>
            <w:tcW w:w="3240" w:type="dxa"/>
          </w:tcPr>
          <w:p w:rsidR="00C25BD0" w:rsidRPr="008C19E2" w:rsidRDefault="00C25BD0" w:rsidP="008C19E2">
            <w:pPr>
              <w:rPr>
                <w:rFonts w:ascii="Arial" w:hAnsi="Arial" w:cs="Arial"/>
                <w:i/>
                <w:lang w:val="it-IT"/>
              </w:rPr>
            </w:pPr>
            <w:r w:rsidRPr="008C19E2">
              <w:rPr>
                <w:rFonts w:ascii="Arial" w:hAnsi="Arial" w:cs="Arial"/>
                <w:i/>
                <w:lang w:val="it-IT"/>
              </w:rPr>
              <w:t>Comune</w:t>
            </w:r>
          </w:p>
        </w:tc>
        <w:tc>
          <w:tcPr>
            <w:tcW w:w="1440" w:type="dxa"/>
          </w:tcPr>
          <w:p w:rsidR="00D61144" w:rsidRPr="008C19E2" w:rsidRDefault="00C25BD0" w:rsidP="00D61144">
            <w:pPr>
              <w:jc w:val="center"/>
              <w:rPr>
                <w:rFonts w:ascii="Arial" w:hAnsi="Arial" w:cs="Arial"/>
                <w:i/>
                <w:lang w:val="it-IT"/>
              </w:rPr>
            </w:pPr>
            <w:r w:rsidRPr="008C19E2">
              <w:rPr>
                <w:rFonts w:ascii="Arial" w:hAnsi="Arial" w:cs="Arial"/>
                <w:i/>
                <w:lang w:val="it-IT"/>
              </w:rPr>
              <w:t>Codice frazione</w:t>
            </w:r>
          </w:p>
        </w:tc>
        <w:tc>
          <w:tcPr>
            <w:tcW w:w="2988" w:type="dxa"/>
          </w:tcPr>
          <w:p w:rsidR="00C25BD0" w:rsidRPr="008C19E2" w:rsidRDefault="00C25BD0" w:rsidP="008C19E2">
            <w:pPr>
              <w:rPr>
                <w:rFonts w:ascii="Arial" w:hAnsi="Arial" w:cs="Arial"/>
                <w:i/>
                <w:lang w:val="it-IT"/>
              </w:rPr>
            </w:pPr>
            <w:r w:rsidRPr="008C19E2">
              <w:rPr>
                <w:rFonts w:ascii="Arial" w:hAnsi="Arial" w:cs="Arial"/>
                <w:i/>
                <w:lang w:val="it-IT"/>
              </w:rPr>
              <w:t>Frazione</w:t>
            </w:r>
            <w:r w:rsidR="00D61144">
              <w:rPr>
                <w:rFonts w:ascii="Arial" w:hAnsi="Arial" w:cs="Arial"/>
                <w:i/>
                <w:lang w:val="it-IT"/>
              </w:rPr>
              <w:t>/Località</w:t>
            </w:r>
          </w:p>
        </w:tc>
      </w:tr>
      <w:tr w:rsidR="00C25BD0" w:rsidRPr="007C27FF">
        <w:tc>
          <w:tcPr>
            <w:tcW w:w="1188" w:type="dxa"/>
          </w:tcPr>
          <w:p w:rsidR="00C25BD0" w:rsidRPr="007C27FF" w:rsidRDefault="00C25BD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32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Staranzano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C25BD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</w:t>
            </w:r>
          </w:p>
        </w:tc>
        <w:tc>
          <w:tcPr>
            <w:tcW w:w="32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Turriaco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C25BD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</w:t>
            </w:r>
          </w:p>
        </w:tc>
        <w:tc>
          <w:tcPr>
            <w:tcW w:w="32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Ronchi dei Legionari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1B1A92" w:rsidRPr="007C27FF">
        <w:tc>
          <w:tcPr>
            <w:tcW w:w="1188" w:type="dxa"/>
            <w:vMerge w:val="restart"/>
          </w:tcPr>
          <w:p w:rsidR="001B1A92" w:rsidRPr="007C27FF" w:rsidRDefault="001B1A92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4</w:t>
            </w:r>
          </w:p>
        </w:tc>
        <w:tc>
          <w:tcPr>
            <w:tcW w:w="3240" w:type="dxa"/>
            <w:vMerge w:val="restart"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San Canzian d’Isonzo</w:t>
            </w: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401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Pieris</w:t>
            </w:r>
          </w:p>
        </w:tc>
      </w:tr>
      <w:tr w:rsidR="001B1A92" w:rsidRPr="007C27FF">
        <w:tc>
          <w:tcPr>
            <w:tcW w:w="1188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402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Begliano</w:t>
            </w: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 w:rsidP="00D14613">
            <w:pPr>
              <w:rPr>
                <w:rFonts w:ascii="Arial" w:hAnsi="Arial" w:cs="Arial"/>
                <w:lang w:val="it-IT"/>
              </w:rPr>
            </w:pPr>
          </w:p>
        </w:tc>
      </w:tr>
      <w:tr w:rsidR="001B1A92" w:rsidRPr="007C27FF">
        <w:tc>
          <w:tcPr>
            <w:tcW w:w="1188" w:type="dxa"/>
            <w:vMerge w:val="restart"/>
          </w:tcPr>
          <w:p w:rsidR="001B1A92" w:rsidRPr="007C27FF" w:rsidRDefault="001B1A92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5</w:t>
            </w:r>
          </w:p>
        </w:tc>
        <w:tc>
          <w:tcPr>
            <w:tcW w:w="3240" w:type="dxa"/>
            <w:vMerge w:val="restart"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Doberdò del Lago</w:t>
            </w: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501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Marcottini</w:t>
            </w:r>
          </w:p>
        </w:tc>
      </w:tr>
      <w:tr w:rsidR="001B1A92" w:rsidRPr="007C27FF">
        <w:tc>
          <w:tcPr>
            <w:tcW w:w="1188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502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Jamiano</w:t>
            </w: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F569C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6</w:t>
            </w:r>
          </w:p>
        </w:tc>
        <w:tc>
          <w:tcPr>
            <w:tcW w:w="3240" w:type="dxa"/>
          </w:tcPr>
          <w:p w:rsidR="00C25BD0" w:rsidRPr="007C27FF" w:rsidRDefault="00F569C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San Pier d’Isonzo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F569C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7</w:t>
            </w:r>
          </w:p>
        </w:tc>
        <w:tc>
          <w:tcPr>
            <w:tcW w:w="3240" w:type="dxa"/>
          </w:tcPr>
          <w:p w:rsidR="00C25BD0" w:rsidRPr="007C27FF" w:rsidRDefault="00F569C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Monfalcone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F569C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11</w:t>
            </w:r>
          </w:p>
        </w:tc>
        <w:tc>
          <w:tcPr>
            <w:tcW w:w="3240" w:type="dxa"/>
          </w:tcPr>
          <w:p w:rsidR="00C25BD0" w:rsidRPr="007C27FF" w:rsidRDefault="00F569C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Capriva del Friuli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C25BD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14</w:t>
            </w:r>
          </w:p>
        </w:tc>
        <w:tc>
          <w:tcPr>
            <w:tcW w:w="3240" w:type="dxa"/>
          </w:tcPr>
          <w:p w:rsidR="00C25BD0" w:rsidRPr="007C27FF" w:rsidRDefault="00F569C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Dolegna del Collio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C25BD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15</w:t>
            </w:r>
          </w:p>
        </w:tc>
        <w:tc>
          <w:tcPr>
            <w:tcW w:w="3240" w:type="dxa"/>
          </w:tcPr>
          <w:p w:rsidR="00C25BD0" w:rsidRPr="007C27FF" w:rsidRDefault="00DE5DC5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Farra d’Isonzo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 w:rsidP="00D14613">
            <w:pPr>
              <w:rPr>
                <w:rFonts w:ascii="Arial" w:hAnsi="Arial" w:cs="Arial"/>
                <w:lang w:val="it-IT"/>
              </w:rPr>
            </w:pPr>
          </w:p>
        </w:tc>
      </w:tr>
      <w:tr w:rsidR="001B1A92" w:rsidRPr="007C27FF">
        <w:tc>
          <w:tcPr>
            <w:tcW w:w="1188" w:type="dxa"/>
            <w:vMerge w:val="restart"/>
          </w:tcPr>
          <w:p w:rsidR="001B1A92" w:rsidRPr="007C27FF" w:rsidRDefault="001B1A92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16</w:t>
            </w:r>
          </w:p>
        </w:tc>
        <w:tc>
          <w:tcPr>
            <w:tcW w:w="3240" w:type="dxa"/>
            <w:vMerge w:val="restart"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Fogliano Redipuglia</w:t>
            </w: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1601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Polazzo</w:t>
            </w:r>
          </w:p>
        </w:tc>
      </w:tr>
      <w:tr w:rsidR="001B1A92" w:rsidRPr="007C27FF">
        <w:tc>
          <w:tcPr>
            <w:tcW w:w="1188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1602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Redipuglia</w:t>
            </w: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4B402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18</w:t>
            </w:r>
          </w:p>
        </w:tc>
        <w:tc>
          <w:tcPr>
            <w:tcW w:w="3240" w:type="dxa"/>
          </w:tcPr>
          <w:p w:rsidR="00C25BD0" w:rsidRPr="007C27FF" w:rsidRDefault="004B402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Gradisca d’Isonzo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4B402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3240" w:type="dxa"/>
          </w:tcPr>
          <w:p w:rsidR="00C25BD0" w:rsidRPr="007C27FF" w:rsidRDefault="004B402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Mariano del Friuli</w:t>
            </w:r>
          </w:p>
        </w:tc>
        <w:tc>
          <w:tcPr>
            <w:tcW w:w="1440" w:type="dxa"/>
          </w:tcPr>
          <w:p w:rsidR="00C25BD0" w:rsidRPr="007C27FF" w:rsidRDefault="004B4020" w:rsidP="001B1A92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2001</w:t>
            </w:r>
          </w:p>
        </w:tc>
        <w:tc>
          <w:tcPr>
            <w:tcW w:w="2988" w:type="dxa"/>
          </w:tcPr>
          <w:p w:rsidR="00C25BD0" w:rsidRPr="007C27FF" w:rsidRDefault="004B402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Corona</w:t>
            </w: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4B402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23</w:t>
            </w:r>
          </w:p>
        </w:tc>
        <w:tc>
          <w:tcPr>
            <w:tcW w:w="3240" w:type="dxa"/>
          </w:tcPr>
          <w:p w:rsidR="00C25BD0" w:rsidRPr="007C27FF" w:rsidRDefault="004B402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Moraro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4B4020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24</w:t>
            </w:r>
          </w:p>
        </w:tc>
        <w:tc>
          <w:tcPr>
            <w:tcW w:w="3240" w:type="dxa"/>
          </w:tcPr>
          <w:p w:rsidR="00C25BD0" w:rsidRPr="007C27FF" w:rsidRDefault="004B4020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Mossa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 w:rsidP="00D14613">
            <w:pPr>
              <w:rPr>
                <w:rFonts w:ascii="Arial" w:hAnsi="Arial" w:cs="Arial"/>
                <w:lang w:val="it-IT"/>
              </w:rPr>
            </w:pPr>
          </w:p>
        </w:tc>
      </w:tr>
      <w:tr w:rsidR="001B1A92" w:rsidRPr="007C27FF">
        <w:tc>
          <w:tcPr>
            <w:tcW w:w="1188" w:type="dxa"/>
            <w:vMerge w:val="restart"/>
          </w:tcPr>
          <w:p w:rsidR="001B1A92" w:rsidRPr="007C27FF" w:rsidRDefault="001B1A92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25</w:t>
            </w:r>
          </w:p>
        </w:tc>
        <w:tc>
          <w:tcPr>
            <w:tcW w:w="3240" w:type="dxa"/>
            <w:vMerge w:val="restart"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Romans d’Isonzo</w:t>
            </w: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2501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Fratta</w:t>
            </w:r>
          </w:p>
        </w:tc>
      </w:tr>
      <w:tr w:rsidR="001B1A92" w:rsidRPr="007C27FF">
        <w:tc>
          <w:tcPr>
            <w:tcW w:w="1188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2502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Versa</w:t>
            </w: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 w:rsidP="00D14613">
            <w:pPr>
              <w:rPr>
                <w:rFonts w:ascii="Arial" w:hAnsi="Arial" w:cs="Arial"/>
                <w:lang w:val="it-IT"/>
              </w:rPr>
            </w:pPr>
          </w:p>
        </w:tc>
      </w:tr>
      <w:tr w:rsidR="001B1A92" w:rsidRPr="007C27FF">
        <w:tc>
          <w:tcPr>
            <w:tcW w:w="1188" w:type="dxa"/>
            <w:vMerge w:val="restart"/>
          </w:tcPr>
          <w:p w:rsidR="001B1A92" w:rsidRPr="007C27FF" w:rsidRDefault="001B1A92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27</w:t>
            </w:r>
          </w:p>
        </w:tc>
        <w:tc>
          <w:tcPr>
            <w:tcW w:w="3240" w:type="dxa"/>
            <w:vMerge w:val="restart"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Sagrado</w:t>
            </w: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2701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Poggio III Armata</w:t>
            </w:r>
          </w:p>
        </w:tc>
      </w:tr>
      <w:tr w:rsidR="001B1A92" w:rsidRPr="007C27FF">
        <w:tc>
          <w:tcPr>
            <w:tcW w:w="1188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2702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San Martino del Carso</w:t>
            </w: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914BD4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30</w:t>
            </w:r>
          </w:p>
        </w:tc>
        <w:tc>
          <w:tcPr>
            <w:tcW w:w="3240" w:type="dxa"/>
          </w:tcPr>
          <w:p w:rsidR="00C25BD0" w:rsidRPr="007C27FF" w:rsidRDefault="00914BD4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San Lorenzo Isontino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 w:rsidP="00D14613">
            <w:pPr>
              <w:rPr>
                <w:rFonts w:ascii="Arial" w:hAnsi="Arial" w:cs="Arial"/>
                <w:lang w:val="it-IT"/>
              </w:rPr>
            </w:pPr>
          </w:p>
        </w:tc>
      </w:tr>
      <w:tr w:rsidR="001B1A92" w:rsidRPr="007C27FF">
        <w:tc>
          <w:tcPr>
            <w:tcW w:w="1188" w:type="dxa"/>
            <w:vMerge w:val="restart"/>
          </w:tcPr>
          <w:p w:rsidR="001B1A92" w:rsidRPr="007C27FF" w:rsidRDefault="001B1A92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lastRenderedPageBreak/>
              <w:t>32</w:t>
            </w:r>
          </w:p>
        </w:tc>
        <w:tc>
          <w:tcPr>
            <w:tcW w:w="3240" w:type="dxa"/>
            <w:vMerge w:val="restart"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Savogna d’Isonzo</w:t>
            </w: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3201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Rupa</w:t>
            </w:r>
          </w:p>
        </w:tc>
      </w:tr>
      <w:tr w:rsidR="001B1A92" w:rsidRPr="007C27FF">
        <w:tc>
          <w:tcPr>
            <w:tcW w:w="1188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3202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Gabria</w:t>
            </w:r>
          </w:p>
        </w:tc>
      </w:tr>
      <w:tr w:rsidR="001B1A92" w:rsidRPr="007C27FF">
        <w:tc>
          <w:tcPr>
            <w:tcW w:w="1188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3203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Rubbia</w:t>
            </w:r>
          </w:p>
        </w:tc>
      </w:tr>
      <w:tr w:rsidR="001B1A92" w:rsidRPr="007C27FF">
        <w:tc>
          <w:tcPr>
            <w:tcW w:w="1188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3204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Peci</w:t>
            </w:r>
          </w:p>
        </w:tc>
      </w:tr>
      <w:tr w:rsidR="001B1A92" w:rsidRPr="007C27FF">
        <w:tc>
          <w:tcPr>
            <w:tcW w:w="1188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3205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San Michele del Carso</w:t>
            </w: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C25BD0" w:rsidRPr="007C27FF">
        <w:tc>
          <w:tcPr>
            <w:tcW w:w="1188" w:type="dxa"/>
          </w:tcPr>
          <w:p w:rsidR="00C25BD0" w:rsidRPr="007C27FF" w:rsidRDefault="003F1679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35</w:t>
            </w:r>
          </w:p>
        </w:tc>
        <w:tc>
          <w:tcPr>
            <w:tcW w:w="3240" w:type="dxa"/>
          </w:tcPr>
          <w:p w:rsidR="00C25BD0" w:rsidRPr="007C27FF" w:rsidRDefault="003F1679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Villesse</w:t>
            </w:r>
          </w:p>
        </w:tc>
        <w:tc>
          <w:tcPr>
            <w:tcW w:w="1440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C25BD0" w:rsidRPr="007C27FF" w:rsidRDefault="00C25BD0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 w:rsidP="00D14613">
            <w:pPr>
              <w:rPr>
                <w:rFonts w:ascii="Arial" w:hAnsi="Arial" w:cs="Arial"/>
                <w:lang w:val="it-IT"/>
              </w:rPr>
            </w:pPr>
          </w:p>
        </w:tc>
      </w:tr>
      <w:tr w:rsidR="001B1A92" w:rsidRPr="007C27FF">
        <w:tc>
          <w:tcPr>
            <w:tcW w:w="1188" w:type="dxa"/>
            <w:vMerge w:val="restart"/>
          </w:tcPr>
          <w:p w:rsidR="001B1A92" w:rsidRPr="007C27FF" w:rsidRDefault="001B1A92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36</w:t>
            </w:r>
          </w:p>
        </w:tc>
        <w:tc>
          <w:tcPr>
            <w:tcW w:w="3240" w:type="dxa"/>
            <w:vMerge w:val="restart"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Cormons</w:t>
            </w: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3601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Borgnano</w:t>
            </w:r>
          </w:p>
        </w:tc>
      </w:tr>
      <w:tr w:rsidR="001B1A92" w:rsidRPr="007C27FF">
        <w:tc>
          <w:tcPr>
            <w:tcW w:w="1188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1B1A92" w:rsidRPr="007C27FF" w:rsidRDefault="001B1A9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1B1A92" w:rsidRPr="007C27FF" w:rsidRDefault="001B1A92" w:rsidP="00D14613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3602</w:t>
            </w:r>
          </w:p>
        </w:tc>
        <w:tc>
          <w:tcPr>
            <w:tcW w:w="2988" w:type="dxa"/>
          </w:tcPr>
          <w:p w:rsidR="001B1A92" w:rsidRPr="007C27FF" w:rsidRDefault="001B1A92" w:rsidP="00D14613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Brazzano</w:t>
            </w:r>
          </w:p>
        </w:tc>
      </w:tr>
      <w:tr w:rsidR="0016517E" w:rsidRPr="007C27FF">
        <w:tc>
          <w:tcPr>
            <w:tcW w:w="8856" w:type="dxa"/>
            <w:gridSpan w:val="4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3F1679" w:rsidRPr="007C27FF">
        <w:tc>
          <w:tcPr>
            <w:tcW w:w="1188" w:type="dxa"/>
          </w:tcPr>
          <w:p w:rsidR="003F1679" w:rsidRPr="007C27FF" w:rsidRDefault="003F1679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37</w:t>
            </w:r>
          </w:p>
        </w:tc>
        <w:tc>
          <w:tcPr>
            <w:tcW w:w="3240" w:type="dxa"/>
          </w:tcPr>
          <w:p w:rsidR="003F1679" w:rsidRPr="007C27FF" w:rsidRDefault="003F1679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Medea</w:t>
            </w:r>
          </w:p>
        </w:tc>
        <w:tc>
          <w:tcPr>
            <w:tcW w:w="1440" w:type="dxa"/>
          </w:tcPr>
          <w:p w:rsidR="003F1679" w:rsidRPr="007C27FF" w:rsidRDefault="003F167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3F1679" w:rsidRPr="007C27FF" w:rsidRDefault="003F1679">
            <w:pPr>
              <w:rPr>
                <w:rFonts w:ascii="Arial" w:hAnsi="Arial" w:cs="Arial"/>
                <w:lang w:val="it-IT"/>
              </w:rPr>
            </w:pPr>
          </w:p>
        </w:tc>
      </w:tr>
      <w:tr w:rsidR="0067594E" w:rsidRPr="007C27FF">
        <w:tc>
          <w:tcPr>
            <w:tcW w:w="8856" w:type="dxa"/>
            <w:gridSpan w:val="4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</w:p>
        </w:tc>
      </w:tr>
      <w:tr w:rsidR="0016517E" w:rsidRPr="007C27FF">
        <w:tc>
          <w:tcPr>
            <w:tcW w:w="1188" w:type="dxa"/>
          </w:tcPr>
          <w:p w:rsidR="0016517E" w:rsidRPr="007C27FF" w:rsidRDefault="0016517E" w:rsidP="0016517E">
            <w:pPr>
              <w:jc w:val="center"/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38</w:t>
            </w:r>
          </w:p>
        </w:tc>
        <w:tc>
          <w:tcPr>
            <w:tcW w:w="3240" w:type="dxa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  <w:r w:rsidRPr="007C27FF">
              <w:rPr>
                <w:rFonts w:ascii="Arial" w:hAnsi="Arial" w:cs="Arial"/>
                <w:lang w:val="it-IT"/>
              </w:rPr>
              <w:t>San Floriano del Collio</w:t>
            </w:r>
          </w:p>
        </w:tc>
        <w:tc>
          <w:tcPr>
            <w:tcW w:w="1440" w:type="dxa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88" w:type="dxa"/>
          </w:tcPr>
          <w:p w:rsidR="0016517E" w:rsidRPr="007C27FF" w:rsidRDefault="0016517E">
            <w:pPr>
              <w:rPr>
                <w:rFonts w:ascii="Arial" w:hAnsi="Arial" w:cs="Arial"/>
                <w:lang w:val="it-IT"/>
              </w:rPr>
            </w:pPr>
          </w:p>
        </w:tc>
      </w:tr>
      <w:tr w:rsidR="0067594E" w:rsidRPr="007C27FF">
        <w:tc>
          <w:tcPr>
            <w:tcW w:w="8856" w:type="dxa"/>
            <w:gridSpan w:val="4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</w:p>
        </w:tc>
      </w:tr>
      <w:tr w:rsidR="0067594E" w:rsidRPr="007C27FF">
        <w:tc>
          <w:tcPr>
            <w:tcW w:w="1188" w:type="dxa"/>
            <w:vMerge w:val="restart"/>
          </w:tcPr>
          <w:p w:rsidR="0067594E" w:rsidRPr="007C27FF" w:rsidRDefault="0067594E" w:rsidP="0016517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40</w:t>
            </w:r>
          </w:p>
        </w:tc>
        <w:tc>
          <w:tcPr>
            <w:tcW w:w="3240" w:type="dxa"/>
            <w:vMerge w:val="restart"/>
          </w:tcPr>
          <w:p w:rsidR="00004F2F" w:rsidRPr="007C27FF" w:rsidRDefault="0067594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Gorizia</w:t>
            </w:r>
          </w:p>
        </w:tc>
        <w:tc>
          <w:tcPr>
            <w:tcW w:w="1440" w:type="dxa"/>
          </w:tcPr>
          <w:p w:rsidR="0067594E" w:rsidRPr="007C27FF" w:rsidRDefault="0067594E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1001</w:t>
            </w:r>
          </w:p>
        </w:tc>
        <w:tc>
          <w:tcPr>
            <w:tcW w:w="2988" w:type="dxa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Lucinico</w:t>
            </w:r>
          </w:p>
        </w:tc>
      </w:tr>
      <w:tr w:rsidR="0067594E" w:rsidRPr="007C27FF">
        <w:tc>
          <w:tcPr>
            <w:tcW w:w="1188" w:type="dxa"/>
            <w:vMerge/>
          </w:tcPr>
          <w:p w:rsidR="0067594E" w:rsidRDefault="0067594E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67594E" w:rsidRDefault="0067594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67594E" w:rsidRPr="007C27FF" w:rsidRDefault="0067594E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1002</w:t>
            </w:r>
          </w:p>
        </w:tc>
        <w:tc>
          <w:tcPr>
            <w:tcW w:w="2988" w:type="dxa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Piedimonte</w:t>
            </w:r>
          </w:p>
        </w:tc>
      </w:tr>
      <w:tr w:rsidR="0067594E" w:rsidRPr="007C27FF">
        <w:tc>
          <w:tcPr>
            <w:tcW w:w="1188" w:type="dxa"/>
            <w:vMerge/>
          </w:tcPr>
          <w:p w:rsidR="0067594E" w:rsidRDefault="0067594E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67594E" w:rsidRDefault="0067594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67594E" w:rsidRPr="007C27FF" w:rsidRDefault="0067594E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1003</w:t>
            </w:r>
          </w:p>
        </w:tc>
        <w:tc>
          <w:tcPr>
            <w:tcW w:w="2988" w:type="dxa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Piuma – Oslavia</w:t>
            </w:r>
          </w:p>
        </w:tc>
      </w:tr>
      <w:tr w:rsidR="0067594E" w:rsidRPr="007C27FF">
        <w:tc>
          <w:tcPr>
            <w:tcW w:w="1188" w:type="dxa"/>
            <w:vMerge/>
          </w:tcPr>
          <w:p w:rsidR="0067594E" w:rsidRDefault="0067594E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67594E" w:rsidRDefault="0067594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67594E" w:rsidRPr="007C27FF" w:rsidRDefault="0067594E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1004</w:t>
            </w:r>
          </w:p>
        </w:tc>
        <w:tc>
          <w:tcPr>
            <w:tcW w:w="2988" w:type="dxa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Straccis</w:t>
            </w:r>
          </w:p>
        </w:tc>
      </w:tr>
      <w:tr w:rsidR="0067594E" w:rsidRPr="007C27FF">
        <w:tc>
          <w:tcPr>
            <w:tcW w:w="1188" w:type="dxa"/>
            <w:vMerge/>
          </w:tcPr>
          <w:p w:rsidR="0067594E" w:rsidRDefault="0067594E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67594E" w:rsidRDefault="0067594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67594E" w:rsidRPr="007C27FF" w:rsidRDefault="0067594E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1005</w:t>
            </w:r>
          </w:p>
        </w:tc>
        <w:tc>
          <w:tcPr>
            <w:tcW w:w="2988" w:type="dxa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Montesanto</w:t>
            </w:r>
          </w:p>
        </w:tc>
      </w:tr>
      <w:tr w:rsidR="0067594E" w:rsidRPr="007C27FF">
        <w:tc>
          <w:tcPr>
            <w:tcW w:w="1188" w:type="dxa"/>
            <w:vMerge/>
          </w:tcPr>
          <w:p w:rsidR="0067594E" w:rsidRDefault="0067594E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67594E" w:rsidRDefault="0067594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67594E" w:rsidRPr="007C27FF" w:rsidRDefault="0067594E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1006</w:t>
            </w:r>
          </w:p>
        </w:tc>
        <w:tc>
          <w:tcPr>
            <w:tcW w:w="2988" w:type="dxa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San Rocco – Sant’Anna</w:t>
            </w:r>
          </w:p>
        </w:tc>
      </w:tr>
      <w:tr w:rsidR="0067594E" w:rsidRPr="007C27FF">
        <w:tc>
          <w:tcPr>
            <w:tcW w:w="1188" w:type="dxa"/>
            <w:vMerge/>
          </w:tcPr>
          <w:p w:rsidR="0067594E" w:rsidRDefault="0067594E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67594E" w:rsidRDefault="0067594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67594E" w:rsidRPr="007C27FF" w:rsidRDefault="0067594E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1007</w:t>
            </w:r>
          </w:p>
        </w:tc>
        <w:tc>
          <w:tcPr>
            <w:tcW w:w="2988" w:type="dxa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Campagnuzza</w:t>
            </w:r>
            <w:proofErr w:type="spellEnd"/>
          </w:p>
        </w:tc>
      </w:tr>
      <w:tr w:rsidR="0067594E" w:rsidRPr="007C27FF">
        <w:tc>
          <w:tcPr>
            <w:tcW w:w="1188" w:type="dxa"/>
            <w:vMerge/>
          </w:tcPr>
          <w:p w:rsidR="0067594E" w:rsidRDefault="0067594E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67594E" w:rsidRDefault="0067594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67594E" w:rsidRPr="007C27FF" w:rsidRDefault="0067594E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1008</w:t>
            </w:r>
          </w:p>
        </w:tc>
        <w:tc>
          <w:tcPr>
            <w:tcW w:w="2988" w:type="dxa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Sant’Andrea</w:t>
            </w:r>
          </w:p>
        </w:tc>
      </w:tr>
      <w:tr w:rsidR="0067594E" w:rsidRPr="007C27FF">
        <w:tc>
          <w:tcPr>
            <w:tcW w:w="1188" w:type="dxa"/>
            <w:vMerge/>
          </w:tcPr>
          <w:p w:rsidR="0067594E" w:rsidRDefault="0067594E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67594E" w:rsidRDefault="0067594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67594E" w:rsidRPr="007C27FF" w:rsidRDefault="0067594E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1009–1017</w:t>
            </w:r>
          </w:p>
        </w:tc>
        <w:tc>
          <w:tcPr>
            <w:tcW w:w="2988" w:type="dxa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Centro cittadino</w:t>
            </w:r>
          </w:p>
        </w:tc>
      </w:tr>
      <w:tr w:rsidR="0067594E" w:rsidRPr="007C27FF">
        <w:tc>
          <w:tcPr>
            <w:tcW w:w="1188" w:type="dxa"/>
            <w:vMerge/>
          </w:tcPr>
          <w:p w:rsidR="0067594E" w:rsidRDefault="0067594E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  <w:vMerge/>
          </w:tcPr>
          <w:p w:rsidR="0067594E" w:rsidRDefault="0067594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67594E" w:rsidRPr="007C27FF" w:rsidRDefault="0067594E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1018</w:t>
            </w:r>
          </w:p>
        </w:tc>
        <w:tc>
          <w:tcPr>
            <w:tcW w:w="2988" w:type="dxa"/>
          </w:tcPr>
          <w:p w:rsidR="0067594E" w:rsidRPr="007C27FF" w:rsidRDefault="0067594E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Madonnina</w:t>
            </w:r>
          </w:p>
        </w:tc>
      </w:tr>
      <w:tr w:rsidR="00DD376F" w:rsidRPr="007C27FF" w:rsidTr="00217FBC">
        <w:tc>
          <w:tcPr>
            <w:tcW w:w="8856" w:type="dxa"/>
            <w:gridSpan w:val="4"/>
          </w:tcPr>
          <w:p w:rsidR="00DD376F" w:rsidRDefault="00DD376F">
            <w:pPr>
              <w:rPr>
                <w:rFonts w:ascii="Arial" w:hAnsi="Arial" w:cs="Arial"/>
                <w:lang w:val="it-IT"/>
              </w:rPr>
            </w:pPr>
          </w:p>
        </w:tc>
      </w:tr>
      <w:tr w:rsidR="00004F2F" w:rsidRPr="007C27FF">
        <w:tc>
          <w:tcPr>
            <w:tcW w:w="1188" w:type="dxa"/>
          </w:tcPr>
          <w:p w:rsidR="00004F2F" w:rsidRDefault="00004F2F" w:rsidP="0016517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42</w:t>
            </w:r>
          </w:p>
        </w:tc>
        <w:tc>
          <w:tcPr>
            <w:tcW w:w="3240" w:type="dxa"/>
          </w:tcPr>
          <w:p w:rsidR="00004F2F" w:rsidRDefault="00004F2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Grado</w:t>
            </w:r>
          </w:p>
        </w:tc>
        <w:tc>
          <w:tcPr>
            <w:tcW w:w="1440" w:type="dxa"/>
          </w:tcPr>
          <w:p w:rsidR="00004F2F" w:rsidRDefault="000572E3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4201</w:t>
            </w:r>
          </w:p>
        </w:tc>
        <w:tc>
          <w:tcPr>
            <w:tcW w:w="2988" w:type="dxa"/>
          </w:tcPr>
          <w:p w:rsidR="00004F2F" w:rsidRDefault="000572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Fossalon</w:t>
            </w:r>
          </w:p>
        </w:tc>
      </w:tr>
      <w:tr w:rsidR="00004F2F" w:rsidRPr="007C27FF">
        <w:tc>
          <w:tcPr>
            <w:tcW w:w="1188" w:type="dxa"/>
          </w:tcPr>
          <w:p w:rsidR="00004F2F" w:rsidRDefault="00004F2F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</w:tcPr>
          <w:p w:rsidR="00004F2F" w:rsidRDefault="00004F2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004F2F" w:rsidRDefault="000572E3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4202</w:t>
            </w:r>
          </w:p>
        </w:tc>
        <w:tc>
          <w:tcPr>
            <w:tcW w:w="2988" w:type="dxa"/>
          </w:tcPr>
          <w:p w:rsidR="00004F2F" w:rsidRDefault="000572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Grado Pineta</w:t>
            </w:r>
          </w:p>
        </w:tc>
      </w:tr>
      <w:tr w:rsidR="00004F2F" w:rsidRPr="007C27FF">
        <w:tc>
          <w:tcPr>
            <w:tcW w:w="1188" w:type="dxa"/>
          </w:tcPr>
          <w:p w:rsidR="00004F2F" w:rsidRDefault="00004F2F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</w:tcPr>
          <w:p w:rsidR="00004F2F" w:rsidRDefault="00004F2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004F2F" w:rsidRDefault="000572E3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4203</w:t>
            </w:r>
          </w:p>
        </w:tc>
        <w:tc>
          <w:tcPr>
            <w:tcW w:w="2988" w:type="dxa"/>
          </w:tcPr>
          <w:p w:rsidR="00004F2F" w:rsidRDefault="000572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Grado </w:t>
            </w:r>
            <w:proofErr w:type="spellStart"/>
            <w:r>
              <w:rPr>
                <w:rFonts w:ascii="Arial" w:hAnsi="Arial" w:cs="Arial"/>
                <w:lang w:val="it-IT"/>
              </w:rPr>
              <w:t>Goppion</w:t>
            </w:r>
            <w:proofErr w:type="spellEnd"/>
          </w:p>
        </w:tc>
      </w:tr>
      <w:tr w:rsidR="00004F2F" w:rsidRPr="007C27FF">
        <w:tc>
          <w:tcPr>
            <w:tcW w:w="1188" w:type="dxa"/>
          </w:tcPr>
          <w:p w:rsidR="00004F2F" w:rsidRDefault="00004F2F" w:rsidP="0016517E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240" w:type="dxa"/>
          </w:tcPr>
          <w:p w:rsidR="00004F2F" w:rsidRDefault="00004F2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40" w:type="dxa"/>
          </w:tcPr>
          <w:p w:rsidR="00004F2F" w:rsidRDefault="000572E3" w:rsidP="0067594E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4204</w:t>
            </w:r>
          </w:p>
        </w:tc>
        <w:tc>
          <w:tcPr>
            <w:tcW w:w="2988" w:type="dxa"/>
          </w:tcPr>
          <w:p w:rsidR="00004F2F" w:rsidRDefault="00DD376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Grado </w:t>
            </w:r>
            <w:r w:rsidR="000572E3">
              <w:rPr>
                <w:rFonts w:ascii="Arial" w:hAnsi="Arial" w:cs="Arial"/>
                <w:lang w:val="it-IT"/>
              </w:rPr>
              <w:t>Schiusa</w:t>
            </w:r>
          </w:p>
        </w:tc>
      </w:tr>
      <w:tr w:rsidR="00DD376F" w:rsidRPr="007C27FF" w:rsidTr="00DF03DC">
        <w:tc>
          <w:tcPr>
            <w:tcW w:w="8856" w:type="dxa"/>
            <w:gridSpan w:val="4"/>
          </w:tcPr>
          <w:p w:rsidR="00DD376F" w:rsidRDefault="00DD376F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3D66DC" w:rsidRDefault="003D66DC">
      <w:pPr>
        <w:rPr>
          <w:rFonts w:ascii="Arial" w:hAnsi="Arial" w:cs="Arial"/>
          <w:lang w:val="it-IT"/>
        </w:rPr>
      </w:pPr>
    </w:p>
    <w:p w:rsidR="007C27FF" w:rsidRDefault="007C27FF">
      <w:pPr>
        <w:rPr>
          <w:lang w:val="it-IT"/>
        </w:rPr>
      </w:pPr>
      <w:bookmarkStart w:id="0" w:name="_GoBack"/>
      <w:bookmarkEnd w:id="0"/>
    </w:p>
    <w:sectPr w:rsidR="007C27FF" w:rsidSect="004E1E8C">
      <w:footerReference w:type="even" r:id="rId7"/>
      <w:footerReference w:type="default" r:id="rId8"/>
      <w:pgSz w:w="12240" w:h="15840"/>
      <w:pgMar w:top="1134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2F" w:rsidRDefault="00004F2F">
      <w:r>
        <w:separator/>
      </w:r>
    </w:p>
  </w:endnote>
  <w:endnote w:type="continuationSeparator" w:id="0">
    <w:p w:rsidR="00004F2F" w:rsidRDefault="0000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2F" w:rsidRDefault="00004F2F" w:rsidP="007B62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4F2F" w:rsidRDefault="00004F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2F" w:rsidRDefault="00004F2F" w:rsidP="007B62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376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04F2F" w:rsidRDefault="00004F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2F" w:rsidRDefault="00004F2F">
      <w:r>
        <w:separator/>
      </w:r>
    </w:p>
  </w:footnote>
  <w:footnote w:type="continuationSeparator" w:id="0">
    <w:p w:rsidR="00004F2F" w:rsidRDefault="0000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E7"/>
    <w:rsid w:val="00004F2F"/>
    <w:rsid w:val="000572E3"/>
    <w:rsid w:val="0016517E"/>
    <w:rsid w:val="001B1A92"/>
    <w:rsid w:val="0025137D"/>
    <w:rsid w:val="00336F53"/>
    <w:rsid w:val="00373812"/>
    <w:rsid w:val="003D66DC"/>
    <w:rsid w:val="003F1679"/>
    <w:rsid w:val="004B4020"/>
    <w:rsid w:val="004E1E8C"/>
    <w:rsid w:val="0067594E"/>
    <w:rsid w:val="006B3EAE"/>
    <w:rsid w:val="006D44E4"/>
    <w:rsid w:val="007208E7"/>
    <w:rsid w:val="0072675F"/>
    <w:rsid w:val="007B6293"/>
    <w:rsid w:val="007C27FF"/>
    <w:rsid w:val="007D3BDB"/>
    <w:rsid w:val="00883AF9"/>
    <w:rsid w:val="008C19E2"/>
    <w:rsid w:val="00914BD4"/>
    <w:rsid w:val="00971F45"/>
    <w:rsid w:val="00A16A9D"/>
    <w:rsid w:val="00A33CE1"/>
    <w:rsid w:val="00A753A5"/>
    <w:rsid w:val="00AB7FC2"/>
    <w:rsid w:val="00AF1D93"/>
    <w:rsid w:val="00C25BD0"/>
    <w:rsid w:val="00C37308"/>
    <w:rsid w:val="00D14613"/>
    <w:rsid w:val="00D61144"/>
    <w:rsid w:val="00D878D1"/>
    <w:rsid w:val="00DC5EE9"/>
    <w:rsid w:val="00DD376F"/>
    <w:rsid w:val="00DE5DC5"/>
    <w:rsid w:val="00E070F6"/>
    <w:rsid w:val="00E4400C"/>
    <w:rsid w:val="00EE150C"/>
    <w:rsid w:val="00F569C0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72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A753A5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A75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72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A753A5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A7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Sull’azienda 01 Sono state create le seguenti località abbinate al codice comune di origine: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Sull’azienda 01 Sono state create le seguenti località abbinate al codice comune di origine:</dc:title>
  <dc:creator>Administrator</dc:creator>
  <cp:lastModifiedBy>Stefano Cogni</cp:lastModifiedBy>
  <cp:revision>3</cp:revision>
  <dcterms:created xsi:type="dcterms:W3CDTF">2011-01-28T11:36:00Z</dcterms:created>
  <dcterms:modified xsi:type="dcterms:W3CDTF">2011-01-28T11:37:00Z</dcterms:modified>
</cp:coreProperties>
</file>